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14AF" w14:textId="77777777" w:rsidR="00873927" w:rsidRPr="00873927" w:rsidRDefault="00873927" w:rsidP="00873927">
      <w:pPr>
        <w:jc w:val="right"/>
        <w:rPr>
          <w:rFonts w:ascii="GHEA Grapalat" w:hAnsi="GHEA Grapalat"/>
          <w:lang w:val="en-US"/>
        </w:rPr>
      </w:pPr>
      <w:r w:rsidRPr="00873927">
        <w:rPr>
          <w:rFonts w:ascii="GHEA Grapalat" w:hAnsi="GHEA Grapalat"/>
          <w:lang w:val="en-US"/>
        </w:rPr>
        <w:t>Appendix N 3</w:t>
      </w:r>
    </w:p>
    <w:p w14:paraId="690D4F2B" w14:textId="77777777" w:rsidR="00873927" w:rsidRPr="00873927" w:rsidRDefault="00873927" w:rsidP="00873927">
      <w:pPr>
        <w:jc w:val="right"/>
        <w:rPr>
          <w:rFonts w:ascii="GHEA Grapalat" w:hAnsi="GHEA Grapalat"/>
          <w:lang w:val="en-US"/>
        </w:rPr>
      </w:pPr>
      <w:r w:rsidRPr="00873927">
        <w:rPr>
          <w:rFonts w:ascii="GHEA Grapalat" w:hAnsi="GHEA Grapalat"/>
          <w:lang w:val="en-US"/>
        </w:rPr>
        <w:t>Order of the Minister of Finance of the Republic of Armenia dated December 09, 2025</w:t>
      </w:r>
    </w:p>
    <w:p w14:paraId="3EA31D68" w14:textId="77777777" w:rsidR="00873927" w:rsidRPr="00873927" w:rsidRDefault="00873927" w:rsidP="00873927">
      <w:pPr>
        <w:jc w:val="right"/>
        <w:rPr>
          <w:rFonts w:ascii="GHEA Grapalat" w:hAnsi="GHEA Grapalat"/>
          <w:lang w:val="en-US"/>
        </w:rPr>
      </w:pPr>
      <w:r w:rsidRPr="00873927">
        <w:rPr>
          <w:rFonts w:ascii="GHEA Grapalat" w:hAnsi="GHEA Grapalat"/>
          <w:lang w:val="en-US"/>
        </w:rPr>
        <w:t>N 427-A</w:t>
      </w:r>
    </w:p>
    <w:p w14:paraId="694E4A5D" w14:textId="77777777" w:rsidR="00873927" w:rsidRPr="00873927" w:rsidRDefault="00873927" w:rsidP="00873927">
      <w:pPr>
        <w:jc w:val="center"/>
        <w:rPr>
          <w:rFonts w:ascii="GHEA Grapalat" w:hAnsi="GHEA Grapalat"/>
          <w:lang w:val="en-US"/>
        </w:rPr>
      </w:pPr>
      <w:r w:rsidRPr="00873927">
        <w:rPr>
          <w:rFonts w:ascii="GHEA Grapalat" w:hAnsi="GHEA Grapalat"/>
          <w:lang w:val="en-US"/>
        </w:rPr>
        <w:t>ANNOUNCEMENT</w:t>
      </w:r>
    </w:p>
    <w:p w14:paraId="7B87C7A5" w14:textId="77777777" w:rsidR="00873927" w:rsidRPr="00873927" w:rsidRDefault="00873927" w:rsidP="00873927">
      <w:pPr>
        <w:jc w:val="center"/>
        <w:rPr>
          <w:rFonts w:ascii="GHEA Grapalat" w:hAnsi="GHEA Grapalat"/>
          <w:lang w:val="en-US"/>
        </w:rPr>
      </w:pPr>
      <w:r w:rsidRPr="00873927">
        <w:rPr>
          <w:rFonts w:ascii="GHEA Grapalat" w:hAnsi="GHEA Grapalat"/>
          <w:lang w:val="en-US"/>
        </w:rPr>
        <w:t>ON AN OPEN TENDER</w:t>
      </w:r>
    </w:p>
    <w:p w14:paraId="444E209B" w14:textId="77777777" w:rsidR="00873927" w:rsidRPr="00873927" w:rsidRDefault="00873927" w:rsidP="00873927">
      <w:pPr>
        <w:jc w:val="center"/>
        <w:rPr>
          <w:rFonts w:ascii="GHEA Grapalat" w:hAnsi="GHEA Grapalat"/>
          <w:lang w:val="en-US"/>
        </w:rPr>
      </w:pPr>
      <w:r w:rsidRPr="00873927">
        <w:rPr>
          <w:rFonts w:ascii="GHEA Grapalat" w:hAnsi="GHEA Grapalat"/>
          <w:lang w:val="en-US"/>
        </w:rPr>
        <w:t>This text of the announcement is approved by the decision of the evaluation committee</w:t>
      </w:r>
    </w:p>
    <w:p w14:paraId="0445C190" w14:textId="5CDF9D67" w:rsidR="00873927" w:rsidRPr="00873927" w:rsidRDefault="00873927" w:rsidP="00873927">
      <w:pPr>
        <w:jc w:val="center"/>
        <w:rPr>
          <w:rFonts w:ascii="GHEA Grapalat" w:hAnsi="GHEA Grapalat"/>
          <w:lang w:val="en-US"/>
        </w:rPr>
      </w:pPr>
      <w:r w:rsidRPr="00873927">
        <w:rPr>
          <w:rFonts w:ascii="GHEA Grapalat" w:hAnsi="GHEA Grapalat"/>
          <w:lang w:val="en-US"/>
        </w:rPr>
        <w:t>dated "January" "</w:t>
      </w:r>
      <w:r w:rsidR="00140362">
        <w:rPr>
          <w:rFonts w:ascii="GHEA Grapalat" w:hAnsi="GHEA Grapalat"/>
          <w:lang w:val="en-US"/>
        </w:rPr>
        <w:t>13</w:t>
      </w:r>
      <w:r w:rsidRPr="00873927">
        <w:rPr>
          <w:rFonts w:ascii="GHEA Grapalat" w:hAnsi="GHEA Grapalat"/>
          <w:lang w:val="en-US"/>
        </w:rPr>
        <w:t>" "1" of 2026</w:t>
      </w:r>
    </w:p>
    <w:p w14:paraId="68251723" w14:textId="77777777" w:rsidR="00873927" w:rsidRPr="00873927" w:rsidRDefault="00873927" w:rsidP="00873927">
      <w:pPr>
        <w:jc w:val="center"/>
        <w:rPr>
          <w:rFonts w:ascii="GHEA Grapalat" w:hAnsi="GHEA Grapalat"/>
          <w:lang w:val="en-US"/>
        </w:rPr>
      </w:pPr>
      <w:r w:rsidRPr="00873927">
        <w:rPr>
          <w:rFonts w:ascii="GHEA Grapalat" w:hAnsi="GHEA Grapalat"/>
          <w:lang w:val="en-US"/>
        </w:rPr>
        <w:t>Procedure code: RA-SMKH-BMASHDB-26/01</w:t>
      </w:r>
    </w:p>
    <w:p w14:paraId="3CF6E4CF" w14:textId="04AB02DE"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 xml:space="preserve">The Client - Kapan Community Municipality, located at 1 </w:t>
      </w:r>
      <w:proofErr w:type="spellStart"/>
      <w:r w:rsidRPr="00873927">
        <w:rPr>
          <w:rFonts w:ascii="GHEA Grapalat" w:hAnsi="GHEA Grapalat"/>
          <w:lang w:val="en-US"/>
        </w:rPr>
        <w:t>Charents</w:t>
      </w:r>
      <w:proofErr w:type="spellEnd"/>
      <w:r w:rsidRPr="00873927">
        <w:rPr>
          <w:rFonts w:ascii="GHEA Grapalat" w:hAnsi="GHEA Grapalat"/>
          <w:lang w:val="en-US"/>
        </w:rPr>
        <w:t xml:space="preserve"> Street, Kapan,</w:t>
      </w:r>
      <w:r>
        <w:rPr>
          <w:rFonts w:ascii="GHEA Grapalat" w:hAnsi="GHEA Grapalat"/>
          <w:lang w:val="en-US"/>
        </w:rPr>
        <w:t xml:space="preserve"> </w:t>
      </w:r>
      <w:r w:rsidRPr="00873927">
        <w:rPr>
          <w:rFonts w:ascii="GHEA Grapalat" w:hAnsi="GHEA Grapalat"/>
          <w:lang w:val="en-US"/>
        </w:rPr>
        <w:t xml:space="preserve">announces an open tender, which is carried out in one stage through the electronic procurement system </w:t>
      </w:r>
      <w:proofErr w:type="spellStart"/>
      <w:r w:rsidRPr="00873927">
        <w:rPr>
          <w:rFonts w:ascii="GHEA Grapalat" w:hAnsi="GHEA Grapalat"/>
          <w:lang w:val="en-US"/>
        </w:rPr>
        <w:t>Armeps</w:t>
      </w:r>
      <w:proofErr w:type="spellEnd"/>
      <w:r w:rsidRPr="00873927">
        <w:rPr>
          <w:rFonts w:ascii="GHEA Grapalat" w:hAnsi="GHEA Grapalat"/>
          <w:lang w:val="en-US"/>
        </w:rPr>
        <w:t xml:space="preserve"> (www.armeps.am).</w:t>
      </w:r>
    </w:p>
    <w:p w14:paraId="66B4B7FB"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 xml:space="preserve">The participant selected as a result of this procedure will be offered to sign a contract for the implementation of construction works for the renovation of the park adjacent to </w:t>
      </w:r>
      <w:proofErr w:type="spellStart"/>
      <w:r w:rsidRPr="00873927">
        <w:rPr>
          <w:rFonts w:ascii="GHEA Grapalat" w:hAnsi="GHEA Grapalat"/>
          <w:lang w:val="en-US"/>
        </w:rPr>
        <w:t>Demirchyan</w:t>
      </w:r>
      <w:proofErr w:type="spellEnd"/>
      <w:r w:rsidRPr="00873927">
        <w:rPr>
          <w:rFonts w:ascii="GHEA Grapalat" w:hAnsi="GHEA Grapalat"/>
          <w:lang w:val="en-US"/>
        </w:rPr>
        <w:t xml:space="preserve"> Square in Kapan city, Kapan community, Syunik region of the Republic of Armenia (hereinafter referred to as the contract).</w:t>
      </w:r>
    </w:p>
    <w:p w14:paraId="3E030FC5"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1680CE83"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The conditions for persons who do not have the right to participate in this procedure, as well as for participants, are defined in the invitation to this procedure.</w:t>
      </w:r>
    </w:p>
    <w:p w14:paraId="667F382D"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399B0637"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The provisions of the Agreement on Government Procurement of the World Trade Organization apply to this procedure.</w:t>
      </w:r>
    </w:p>
    <w:p w14:paraId="0B4A4D17"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3C7C2E6B" w14:textId="718A152C"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 xml:space="preserve">Applications for participation in this procedure must be submitted electronically, through the </w:t>
      </w:r>
      <w:proofErr w:type="spellStart"/>
      <w:r w:rsidRPr="00873927">
        <w:rPr>
          <w:rFonts w:ascii="GHEA Grapalat" w:hAnsi="GHEA Grapalat"/>
          <w:lang w:val="en-US"/>
        </w:rPr>
        <w:t>Armeps</w:t>
      </w:r>
      <w:proofErr w:type="spellEnd"/>
      <w:r w:rsidRPr="00873927">
        <w:rPr>
          <w:rFonts w:ascii="GHEA Grapalat" w:hAnsi="GHEA Grapalat"/>
          <w:lang w:val="en-US"/>
        </w:rPr>
        <w:t xml:space="preserve"> (www.armeps.am) electronic procurement system, by </w:t>
      </w:r>
      <w:r w:rsidR="00F811BB">
        <w:rPr>
          <w:rFonts w:ascii="GHEA Grapalat" w:hAnsi="GHEA Grapalat"/>
          <w:lang w:val="en-US"/>
        </w:rPr>
        <w:t>1</w:t>
      </w:r>
      <w:r w:rsidR="00A66BB5">
        <w:rPr>
          <w:rFonts w:ascii="GHEA Grapalat" w:hAnsi="GHEA Grapalat"/>
          <w:lang w:val="en-US"/>
        </w:rPr>
        <w:t>4</w:t>
      </w:r>
      <w:r w:rsidRPr="00873927">
        <w:rPr>
          <w:rFonts w:ascii="GHEA Grapalat" w:hAnsi="GHEA Grapalat"/>
          <w:lang w:val="en-US"/>
        </w:rPr>
        <w:t xml:space="preserve">:00 on the </w:t>
      </w:r>
      <w:r w:rsidR="00F811BB">
        <w:rPr>
          <w:rFonts w:ascii="GHEA Grapalat" w:hAnsi="GHEA Grapalat"/>
          <w:lang w:val="en-US"/>
        </w:rPr>
        <w:t>30</w:t>
      </w:r>
      <w:r w:rsidRPr="00873927">
        <w:rPr>
          <w:rFonts w:ascii="GHEA Grapalat" w:hAnsi="GHEA Grapalat"/>
          <w:lang w:val="en-US"/>
        </w:rPr>
        <w:t>t</w:t>
      </w:r>
      <w:r w:rsidR="00F811BB">
        <w:rPr>
          <w:rFonts w:ascii="GHEA Grapalat" w:hAnsi="GHEA Grapalat"/>
          <w:lang w:val="en-US"/>
        </w:rPr>
        <w:t>h</w:t>
      </w:r>
      <w:r w:rsidRPr="00873927">
        <w:rPr>
          <w:rFonts w:ascii="GHEA Grapalat" w:hAnsi="GHEA Grapalat"/>
          <w:lang w:val="en-US"/>
        </w:rPr>
        <w:t xml:space="preserve"> day from the date of publication of this announcement. Applications, in addition to Armenian, may also be submitted in English or Russian.</w:t>
      </w:r>
    </w:p>
    <w:p w14:paraId="030D8828" w14:textId="1ADEC180"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 xml:space="preserve">The opening of bids will take place electronically, through the </w:t>
      </w:r>
      <w:proofErr w:type="spellStart"/>
      <w:r w:rsidRPr="00873927">
        <w:rPr>
          <w:rFonts w:ascii="GHEA Grapalat" w:hAnsi="GHEA Grapalat"/>
          <w:lang w:val="en-US"/>
        </w:rPr>
        <w:t>Armeps</w:t>
      </w:r>
      <w:proofErr w:type="spellEnd"/>
      <w:r w:rsidRPr="00873927">
        <w:rPr>
          <w:rFonts w:ascii="GHEA Grapalat" w:hAnsi="GHEA Grapalat"/>
          <w:lang w:val="en-US"/>
        </w:rPr>
        <w:t xml:space="preserve"> electronic procurement system, on the </w:t>
      </w:r>
      <w:r w:rsidR="00F811BB">
        <w:rPr>
          <w:rFonts w:ascii="GHEA Grapalat" w:hAnsi="GHEA Grapalat"/>
          <w:lang w:val="en-US"/>
        </w:rPr>
        <w:t>30</w:t>
      </w:r>
      <w:r w:rsidRPr="00873927">
        <w:rPr>
          <w:rFonts w:ascii="GHEA Grapalat" w:hAnsi="GHEA Grapalat"/>
          <w:lang w:val="en-US"/>
        </w:rPr>
        <w:t xml:space="preserve">th day from the date of publication of this announcement at </w:t>
      </w:r>
      <w:r w:rsidR="00F811BB">
        <w:rPr>
          <w:rFonts w:ascii="GHEA Grapalat" w:hAnsi="GHEA Grapalat"/>
          <w:lang w:val="en-US"/>
        </w:rPr>
        <w:t>1</w:t>
      </w:r>
      <w:r w:rsidR="00A66BB5">
        <w:rPr>
          <w:rFonts w:ascii="GHEA Grapalat" w:hAnsi="GHEA Grapalat"/>
          <w:lang w:val="en-US"/>
        </w:rPr>
        <w:t>4</w:t>
      </w:r>
      <w:r w:rsidR="00F811BB">
        <w:rPr>
          <w:rFonts w:ascii="GHEA Grapalat" w:hAnsi="GHEA Grapalat"/>
          <w:lang w:val="en-US"/>
        </w:rPr>
        <w:t>:00</w:t>
      </w:r>
      <w:r w:rsidRPr="00873927">
        <w:rPr>
          <w:rFonts w:ascii="GHEA Grapalat" w:hAnsi="GHEA Grapalat"/>
          <w:lang w:val="en-US"/>
        </w:rPr>
        <w:t>.</w:t>
      </w:r>
    </w:p>
    <w:p w14:paraId="392D0C5F"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The appeal regarding this procedure is carried out in accordance with the procedure established by the RA Law "On Procurement" and the RA Civil Procedure Code.</w:t>
      </w:r>
    </w:p>
    <w:p w14:paraId="104067F1"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 xml:space="preserve">For additional information regarding this announcement, you can contact the Secretary of the Evaluation Committee - </w:t>
      </w:r>
      <w:proofErr w:type="spellStart"/>
      <w:r w:rsidRPr="00873927">
        <w:rPr>
          <w:rFonts w:ascii="GHEA Grapalat" w:hAnsi="GHEA Grapalat"/>
          <w:lang w:val="en-US"/>
        </w:rPr>
        <w:t>Lusine</w:t>
      </w:r>
      <w:proofErr w:type="spellEnd"/>
      <w:r w:rsidRPr="00873927">
        <w:rPr>
          <w:rFonts w:ascii="GHEA Grapalat" w:hAnsi="GHEA Grapalat"/>
          <w:lang w:val="en-US"/>
        </w:rPr>
        <w:t xml:space="preserve"> Avetisyan</w:t>
      </w:r>
    </w:p>
    <w:p w14:paraId="11E04159" w14:textId="77777777"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Phone 060 720072</w:t>
      </w:r>
    </w:p>
    <w:p w14:paraId="6337C108" w14:textId="6953B852" w:rsidR="00873927" w:rsidRPr="00873927" w:rsidRDefault="00873927" w:rsidP="00873927">
      <w:pPr>
        <w:spacing w:line="276" w:lineRule="auto"/>
        <w:ind w:firstLine="426"/>
        <w:rPr>
          <w:rFonts w:ascii="GHEA Grapalat" w:hAnsi="GHEA Grapalat"/>
          <w:lang w:val="en-US"/>
        </w:rPr>
      </w:pPr>
      <w:r w:rsidRPr="00873927">
        <w:rPr>
          <w:rFonts w:ascii="GHEA Grapalat" w:hAnsi="GHEA Grapalat"/>
          <w:lang w:val="en-US"/>
        </w:rPr>
        <w:t>E-mail kapansyunik@mail.</w:t>
      </w:r>
      <w:r w:rsidR="00F811BB">
        <w:rPr>
          <w:rFonts w:ascii="GHEA Grapalat" w:hAnsi="GHEA Grapalat"/>
          <w:lang w:val="en-US"/>
        </w:rPr>
        <w:t>ru</w:t>
      </w:r>
    </w:p>
    <w:p w14:paraId="5B1D6409" w14:textId="6CF5379B" w:rsidR="009364E2" w:rsidRPr="00F811BB" w:rsidRDefault="00873927" w:rsidP="00873927">
      <w:pPr>
        <w:spacing w:line="276" w:lineRule="auto"/>
        <w:ind w:firstLine="426"/>
        <w:rPr>
          <w:rFonts w:ascii="GHEA Grapalat" w:hAnsi="GHEA Grapalat"/>
          <w:lang w:val="en-US"/>
        </w:rPr>
      </w:pPr>
      <w:r w:rsidRPr="00F811BB">
        <w:rPr>
          <w:rFonts w:ascii="GHEA Grapalat" w:hAnsi="GHEA Grapalat"/>
          <w:lang w:val="en-US"/>
        </w:rPr>
        <w:t>Client Kapan Municipality</w:t>
      </w:r>
    </w:p>
    <w:sectPr w:rsidR="009364E2" w:rsidRPr="00F811BB" w:rsidSect="00873927">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140362"/>
    <w:rsid w:val="00873927"/>
    <w:rsid w:val="009364E2"/>
    <w:rsid w:val="00A66BB5"/>
    <w:rsid w:val="00F81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391</Words>
  <Characters>2235</Characters>
  <Application>Microsoft Office Word</Application>
  <DocSecurity>0</DocSecurity>
  <Lines>18</Lines>
  <Paragraphs>5</Paragraphs>
  <ScaleCrop>false</ScaleCrop>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2026-01-07T07:06:00Z</dcterms:created>
  <dcterms:modified xsi:type="dcterms:W3CDTF">2026-01-14T08:45:00Z</dcterms:modified>
</cp:coreProperties>
</file>